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2BF" w:rsidRDefault="001712BF" w:rsidP="00150583">
      <w:pPr>
        <w:jc w:val="center"/>
        <w:rPr>
          <w:sz w:val="32"/>
          <w:szCs w:val="32"/>
          <w:lang w:val="en-US"/>
        </w:rPr>
      </w:pPr>
    </w:p>
    <w:p w:rsidR="00CF49F0" w:rsidRPr="003C261A" w:rsidRDefault="00C50616" w:rsidP="00150583">
      <w:pPr>
        <w:jc w:val="center"/>
        <w:rPr>
          <w:sz w:val="32"/>
          <w:szCs w:val="32"/>
        </w:rPr>
      </w:pPr>
      <w:r>
        <w:rPr>
          <w:sz w:val="32"/>
          <w:szCs w:val="32"/>
        </w:rPr>
        <w:t>Порядок работы</w:t>
      </w:r>
      <w:r w:rsidR="003C261A">
        <w:rPr>
          <w:sz w:val="32"/>
          <w:szCs w:val="32"/>
        </w:rPr>
        <w:t xml:space="preserve"> счетной комиссии </w:t>
      </w:r>
    </w:p>
    <w:p w:rsidR="00150583" w:rsidRPr="003C261A" w:rsidRDefault="00150583" w:rsidP="00150583">
      <w:pPr>
        <w:jc w:val="center"/>
        <w:rPr>
          <w:sz w:val="32"/>
          <w:szCs w:val="32"/>
        </w:rPr>
      </w:pPr>
    </w:p>
    <w:p w:rsidR="00150583" w:rsidRPr="003C261A" w:rsidRDefault="00150583" w:rsidP="003C261A">
      <w:pPr>
        <w:pStyle w:val="a4"/>
        <w:numPr>
          <w:ilvl w:val="0"/>
          <w:numId w:val="2"/>
        </w:numPr>
        <w:ind w:left="0" w:firstLine="426"/>
        <w:jc w:val="both"/>
        <w:rPr>
          <w:sz w:val="32"/>
          <w:szCs w:val="32"/>
        </w:rPr>
      </w:pPr>
      <w:r w:rsidRPr="003C261A">
        <w:rPr>
          <w:sz w:val="32"/>
          <w:szCs w:val="32"/>
        </w:rPr>
        <w:t>Комиссия избирает председателя и секретаря. Оформляют протокол. Председатель счетной комиссии знакомит депутатов Совета депутатов с протоколом №1 (выступает председатель счетной комиссии</w:t>
      </w:r>
      <w:r w:rsidR="00A05D83">
        <w:rPr>
          <w:sz w:val="32"/>
          <w:szCs w:val="32"/>
        </w:rPr>
        <w:t xml:space="preserve"> перед депутатами</w:t>
      </w:r>
      <w:r w:rsidRPr="003C261A">
        <w:rPr>
          <w:sz w:val="32"/>
          <w:szCs w:val="32"/>
        </w:rPr>
        <w:t>).</w:t>
      </w:r>
    </w:p>
    <w:p w:rsidR="00150583" w:rsidRPr="003C261A" w:rsidRDefault="00150583" w:rsidP="00150583">
      <w:pPr>
        <w:pStyle w:val="a4"/>
        <w:jc w:val="both"/>
        <w:rPr>
          <w:sz w:val="32"/>
          <w:szCs w:val="32"/>
        </w:rPr>
      </w:pPr>
    </w:p>
    <w:p w:rsidR="00150583" w:rsidRPr="003C261A" w:rsidRDefault="00150583" w:rsidP="00150583">
      <w:pPr>
        <w:pStyle w:val="a3"/>
        <w:numPr>
          <w:ilvl w:val="0"/>
          <w:numId w:val="2"/>
        </w:numPr>
        <w:rPr>
          <w:sz w:val="32"/>
          <w:szCs w:val="32"/>
        </w:rPr>
      </w:pPr>
      <w:r w:rsidRPr="003C261A">
        <w:rPr>
          <w:sz w:val="32"/>
          <w:szCs w:val="32"/>
        </w:rPr>
        <w:t>Председатель разъясняе</w:t>
      </w:r>
      <w:r w:rsidR="00C50616">
        <w:rPr>
          <w:sz w:val="32"/>
          <w:szCs w:val="32"/>
        </w:rPr>
        <w:t>т депутатам порядок голосования:</w:t>
      </w:r>
      <w:bookmarkStart w:id="0" w:name="_GoBack"/>
      <w:bookmarkEnd w:id="0"/>
    </w:p>
    <w:p w:rsidR="00150583" w:rsidRPr="003C261A" w:rsidRDefault="00150583" w:rsidP="00150583">
      <w:pPr>
        <w:pStyle w:val="a3"/>
        <w:rPr>
          <w:sz w:val="32"/>
          <w:szCs w:val="32"/>
        </w:rPr>
      </w:pPr>
    </w:p>
    <w:p w:rsidR="0006181F" w:rsidRPr="003C261A" w:rsidRDefault="00150583" w:rsidP="0006181F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3C261A">
        <w:rPr>
          <w:sz w:val="32"/>
          <w:szCs w:val="32"/>
        </w:rPr>
        <w:t>«</w:t>
      </w:r>
      <w:r w:rsidR="003C261A">
        <w:rPr>
          <w:sz w:val="32"/>
          <w:szCs w:val="32"/>
        </w:rPr>
        <w:t>По</w:t>
      </w:r>
      <w:r w:rsidR="00CB79F0">
        <w:rPr>
          <w:sz w:val="32"/>
          <w:szCs w:val="32"/>
        </w:rPr>
        <w:t xml:space="preserve"> временному порядку работы </w:t>
      </w:r>
      <w:r w:rsidR="003C261A">
        <w:rPr>
          <w:sz w:val="32"/>
          <w:szCs w:val="32"/>
        </w:rPr>
        <w:t>Совета депутатов муниципального образования «</w:t>
      </w:r>
      <w:r w:rsidR="00CB79F0">
        <w:rPr>
          <w:sz w:val="32"/>
          <w:szCs w:val="32"/>
        </w:rPr>
        <w:t>Муниципальный округ Красногорский район Удмуртской Республики 1 созыва</w:t>
      </w:r>
      <w:r w:rsidR="003C261A">
        <w:rPr>
          <w:sz w:val="32"/>
          <w:szCs w:val="32"/>
        </w:rPr>
        <w:t>» п</w:t>
      </w:r>
      <w:r w:rsidR="0006181F" w:rsidRPr="003C261A">
        <w:rPr>
          <w:sz w:val="32"/>
          <w:szCs w:val="32"/>
        </w:rPr>
        <w:t xml:space="preserve">родолжительность тайного голосования с использованием бюллетеней составляет </w:t>
      </w:r>
      <w:r w:rsidR="00CB79F0">
        <w:rPr>
          <w:sz w:val="32"/>
          <w:szCs w:val="32"/>
        </w:rPr>
        <w:t>20</w:t>
      </w:r>
      <w:r w:rsidR="0006181F" w:rsidRPr="003C261A">
        <w:rPr>
          <w:sz w:val="32"/>
          <w:szCs w:val="32"/>
        </w:rPr>
        <w:t xml:space="preserve"> минут с момента начала голосования.</w:t>
      </w:r>
    </w:p>
    <w:p w:rsidR="00F042CF" w:rsidRDefault="00150583" w:rsidP="00F042CF">
      <w:r w:rsidRPr="003C261A">
        <w:rPr>
          <w:sz w:val="32"/>
          <w:szCs w:val="32"/>
        </w:rPr>
        <w:t xml:space="preserve">Бюллетени для тайного </w:t>
      </w:r>
      <w:proofErr w:type="gramStart"/>
      <w:r w:rsidRPr="003C261A">
        <w:rPr>
          <w:sz w:val="32"/>
          <w:szCs w:val="32"/>
        </w:rPr>
        <w:t>голосования,  подписанные членами счётной комиссии выдаются</w:t>
      </w:r>
      <w:proofErr w:type="gramEnd"/>
      <w:r w:rsidRPr="003C261A">
        <w:rPr>
          <w:sz w:val="32"/>
          <w:szCs w:val="32"/>
        </w:rPr>
        <w:t xml:space="preserve"> присутствующим на сессии депутатам, под роспись по ведомости.</w:t>
      </w:r>
      <w:r w:rsidR="00F042CF">
        <w:t xml:space="preserve">     </w:t>
      </w:r>
      <w:r w:rsidR="00F042CF" w:rsidRPr="00F042CF">
        <w:rPr>
          <w:sz w:val="32"/>
          <w:szCs w:val="32"/>
        </w:rPr>
        <w:t>Поставьте любой  знак «</w:t>
      </w:r>
      <w:r w:rsidR="00CB79F0">
        <w:rPr>
          <w:sz w:val="32"/>
          <w:szCs w:val="32"/>
        </w:rPr>
        <w:t>З</w:t>
      </w:r>
      <w:r w:rsidR="00F042CF" w:rsidRPr="00F042CF">
        <w:rPr>
          <w:sz w:val="32"/>
          <w:szCs w:val="32"/>
        </w:rPr>
        <w:t>а» в пустом квадрате справа от фамилии, имени, отчества кандидата, за которого Вы голосуете.</w:t>
      </w:r>
    </w:p>
    <w:p w:rsidR="00394E77" w:rsidRPr="003C261A" w:rsidRDefault="00394E77" w:rsidP="00850E55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3C261A">
        <w:rPr>
          <w:sz w:val="32"/>
          <w:szCs w:val="32"/>
        </w:rPr>
        <w:t xml:space="preserve">Кабинка для тайного голосования находится в фойе на </w:t>
      </w:r>
      <w:r w:rsidR="00CB79F0">
        <w:rPr>
          <w:sz w:val="32"/>
          <w:szCs w:val="32"/>
        </w:rPr>
        <w:t>3</w:t>
      </w:r>
      <w:r w:rsidRPr="003C261A">
        <w:rPr>
          <w:sz w:val="32"/>
          <w:szCs w:val="32"/>
        </w:rPr>
        <w:t xml:space="preserve"> этаже в здании Администрации муниципального образования «</w:t>
      </w:r>
      <w:r w:rsidR="001712BF">
        <w:rPr>
          <w:sz w:val="32"/>
          <w:szCs w:val="32"/>
        </w:rPr>
        <w:t>Красногорск</w:t>
      </w:r>
      <w:r w:rsidR="00CB79F0">
        <w:rPr>
          <w:sz w:val="32"/>
          <w:szCs w:val="32"/>
        </w:rPr>
        <w:t>ий район</w:t>
      </w:r>
      <w:r w:rsidRPr="003C261A">
        <w:rPr>
          <w:sz w:val="32"/>
          <w:szCs w:val="32"/>
        </w:rPr>
        <w:t xml:space="preserve">». Неиспользованные </w:t>
      </w:r>
      <w:r w:rsidR="00850E55">
        <w:rPr>
          <w:sz w:val="32"/>
          <w:szCs w:val="32"/>
        </w:rPr>
        <w:t xml:space="preserve">бюллетени, после голосования, </w:t>
      </w:r>
      <w:r w:rsidRPr="003C261A">
        <w:rPr>
          <w:sz w:val="32"/>
          <w:szCs w:val="32"/>
        </w:rPr>
        <w:t xml:space="preserve">погашаются председателем счётной комиссии в присутствии её членов, гашение осуществляется путём отрезания у бюллетеня левого </w:t>
      </w:r>
      <w:r w:rsidR="00CB79F0">
        <w:rPr>
          <w:sz w:val="32"/>
          <w:szCs w:val="32"/>
        </w:rPr>
        <w:t>нижнего</w:t>
      </w:r>
      <w:r w:rsidRPr="003C261A">
        <w:rPr>
          <w:sz w:val="32"/>
          <w:szCs w:val="32"/>
        </w:rPr>
        <w:t xml:space="preserve"> угла и написанием слова «Погашено».</w:t>
      </w:r>
    </w:p>
    <w:p w:rsidR="00394E77" w:rsidRPr="003C261A" w:rsidRDefault="00C96B78" w:rsidP="00394E77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3C261A">
        <w:rPr>
          <w:sz w:val="32"/>
          <w:szCs w:val="32"/>
        </w:rPr>
        <w:t>Б</w:t>
      </w:r>
      <w:r w:rsidR="00394E77" w:rsidRPr="003C261A">
        <w:rPr>
          <w:sz w:val="32"/>
          <w:szCs w:val="32"/>
        </w:rPr>
        <w:t>юллетень о</w:t>
      </w:r>
      <w:r w:rsidR="00C50616">
        <w:rPr>
          <w:sz w:val="32"/>
          <w:szCs w:val="32"/>
        </w:rPr>
        <w:t>т</w:t>
      </w:r>
      <w:r w:rsidR="00394E77" w:rsidRPr="003C261A">
        <w:rPr>
          <w:sz w:val="32"/>
          <w:szCs w:val="32"/>
        </w:rPr>
        <w:t xml:space="preserve">пускается в специальный ящик для голосования, опечатанный счётной комиссией в </w:t>
      </w:r>
      <w:proofErr w:type="gramStart"/>
      <w:r w:rsidR="00394E77" w:rsidRPr="003C261A">
        <w:rPr>
          <w:sz w:val="32"/>
          <w:szCs w:val="32"/>
        </w:rPr>
        <w:t>присутствии</w:t>
      </w:r>
      <w:proofErr w:type="gramEnd"/>
      <w:r w:rsidR="00394E77" w:rsidRPr="003C261A">
        <w:rPr>
          <w:sz w:val="32"/>
          <w:szCs w:val="32"/>
        </w:rPr>
        <w:t xml:space="preserve">  депутатов.  Депутаты, не получившие бюллетени для тайного голосования или не опустившие их в ящик для голосования, считаются не принявшими участие в голосовании.  Если депутат допустил ошибку при заполнении бюллетеня, он вправе обратиться к председателю счётной комиссии с просьбой о выдаче нового бюллетеня взамен испорченного. Председатель счётной комиссии выдаёт депутату новый бюллетень, делая при этом соответствующую отметку в списке депутатов. Испорченный бюллетень погашается.</w:t>
      </w:r>
    </w:p>
    <w:p w:rsidR="00C96B78" w:rsidRPr="003C261A" w:rsidRDefault="00C96B78" w:rsidP="00394E77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3C261A">
        <w:rPr>
          <w:sz w:val="32"/>
          <w:szCs w:val="32"/>
        </w:rPr>
        <w:t xml:space="preserve">Сейчас в Вашем </w:t>
      </w:r>
      <w:proofErr w:type="gramStart"/>
      <w:r w:rsidRPr="003C261A">
        <w:rPr>
          <w:sz w:val="32"/>
          <w:szCs w:val="32"/>
        </w:rPr>
        <w:t>присутствии</w:t>
      </w:r>
      <w:proofErr w:type="gramEnd"/>
      <w:r w:rsidRPr="003C261A">
        <w:rPr>
          <w:sz w:val="32"/>
          <w:szCs w:val="32"/>
        </w:rPr>
        <w:t xml:space="preserve"> члены счётной комиссии опечатают специальный ящик для голосования</w:t>
      </w:r>
      <w:r w:rsidR="003C261A">
        <w:rPr>
          <w:sz w:val="32"/>
          <w:szCs w:val="32"/>
        </w:rPr>
        <w:t xml:space="preserve"> и поставим на стол в фойе</w:t>
      </w:r>
      <w:r w:rsidR="00CB79F0">
        <w:rPr>
          <w:sz w:val="32"/>
          <w:szCs w:val="32"/>
        </w:rPr>
        <w:t>3 этажа</w:t>
      </w:r>
      <w:r w:rsidRPr="003C261A">
        <w:rPr>
          <w:sz w:val="32"/>
          <w:szCs w:val="32"/>
        </w:rPr>
        <w:t>.</w:t>
      </w:r>
      <w:r w:rsidR="000832BE" w:rsidRPr="003C261A">
        <w:rPr>
          <w:sz w:val="32"/>
          <w:szCs w:val="32"/>
        </w:rPr>
        <w:t>»</w:t>
      </w:r>
    </w:p>
    <w:p w:rsidR="003C261A" w:rsidRPr="003C261A" w:rsidRDefault="003C261A" w:rsidP="00394E77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</w:p>
    <w:p w:rsidR="003C261A" w:rsidRPr="003C261A" w:rsidRDefault="003C261A" w:rsidP="00A05D83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sz w:val="32"/>
          <w:szCs w:val="32"/>
        </w:rPr>
      </w:pPr>
      <w:r w:rsidRPr="003C261A">
        <w:rPr>
          <w:sz w:val="32"/>
          <w:szCs w:val="32"/>
        </w:rPr>
        <w:t>Комиссия вскрыва</w:t>
      </w:r>
      <w:r w:rsidR="00CB79F0">
        <w:rPr>
          <w:sz w:val="32"/>
          <w:szCs w:val="32"/>
        </w:rPr>
        <w:t>е</w:t>
      </w:r>
      <w:r w:rsidRPr="003C261A">
        <w:rPr>
          <w:sz w:val="32"/>
          <w:szCs w:val="32"/>
        </w:rPr>
        <w:t>т ящик, счита</w:t>
      </w:r>
      <w:r w:rsidR="00CB79F0">
        <w:rPr>
          <w:sz w:val="32"/>
          <w:szCs w:val="32"/>
        </w:rPr>
        <w:t>ю</w:t>
      </w:r>
      <w:r w:rsidRPr="003C261A">
        <w:rPr>
          <w:sz w:val="32"/>
          <w:szCs w:val="32"/>
        </w:rPr>
        <w:t>т голоса, неиспользованные бюллетени гасят, оформляют протокол.</w:t>
      </w:r>
    </w:p>
    <w:p w:rsidR="003C261A" w:rsidRPr="003C261A" w:rsidRDefault="003C261A" w:rsidP="00A05D83">
      <w:pPr>
        <w:pStyle w:val="a3"/>
        <w:autoSpaceDE w:val="0"/>
        <w:autoSpaceDN w:val="0"/>
        <w:adjustRightInd w:val="0"/>
        <w:ind w:left="0" w:firstLine="360"/>
        <w:jc w:val="both"/>
        <w:rPr>
          <w:sz w:val="32"/>
          <w:szCs w:val="32"/>
        </w:rPr>
      </w:pPr>
      <w:r w:rsidRPr="003C261A">
        <w:rPr>
          <w:sz w:val="32"/>
          <w:szCs w:val="32"/>
        </w:rPr>
        <w:t>Итоговый протокол № 2 зачитывает председатель</w:t>
      </w:r>
      <w:r w:rsidR="00CB79F0">
        <w:rPr>
          <w:sz w:val="32"/>
          <w:szCs w:val="32"/>
        </w:rPr>
        <w:t xml:space="preserve"> комиссии</w:t>
      </w:r>
      <w:r w:rsidRPr="003C261A">
        <w:rPr>
          <w:sz w:val="32"/>
          <w:szCs w:val="32"/>
        </w:rPr>
        <w:t xml:space="preserve"> перед депутатами.</w:t>
      </w:r>
    </w:p>
    <w:sectPr w:rsidR="003C261A" w:rsidRPr="003C261A" w:rsidSect="003C261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90F5B"/>
    <w:multiLevelType w:val="hybridMultilevel"/>
    <w:tmpl w:val="724E8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168AF"/>
    <w:multiLevelType w:val="hybridMultilevel"/>
    <w:tmpl w:val="CEBC8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2A"/>
    <w:rsid w:val="0006181F"/>
    <w:rsid w:val="000832BE"/>
    <w:rsid w:val="00150583"/>
    <w:rsid w:val="001712BF"/>
    <w:rsid w:val="00394E77"/>
    <w:rsid w:val="003C261A"/>
    <w:rsid w:val="00454609"/>
    <w:rsid w:val="00471F4B"/>
    <w:rsid w:val="00651884"/>
    <w:rsid w:val="006A3765"/>
    <w:rsid w:val="00850E55"/>
    <w:rsid w:val="009A3ADE"/>
    <w:rsid w:val="00A05D83"/>
    <w:rsid w:val="00AF6C2A"/>
    <w:rsid w:val="00C50616"/>
    <w:rsid w:val="00C96B78"/>
    <w:rsid w:val="00CB79F0"/>
    <w:rsid w:val="00CF49F0"/>
    <w:rsid w:val="00F0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583"/>
    <w:pPr>
      <w:ind w:left="720"/>
      <w:contextualSpacing/>
    </w:pPr>
  </w:style>
  <w:style w:type="paragraph" w:styleId="a4">
    <w:name w:val="Body Text"/>
    <w:basedOn w:val="a"/>
    <w:link w:val="a5"/>
    <w:rsid w:val="00150583"/>
    <w:rPr>
      <w:rFonts w:eastAsia="Times New Roman" w:cs="Times New Roman"/>
      <w:sz w:val="24"/>
    </w:rPr>
  </w:style>
  <w:style w:type="character" w:customStyle="1" w:styleId="a5">
    <w:name w:val="Основной текст Знак"/>
    <w:basedOn w:val="a0"/>
    <w:link w:val="a4"/>
    <w:rsid w:val="00150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712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12B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583"/>
    <w:pPr>
      <w:ind w:left="720"/>
      <w:contextualSpacing/>
    </w:pPr>
  </w:style>
  <w:style w:type="paragraph" w:styleId="a4">
    <w:name w:val="Body Text"/>
    <w:basedOn w:val="a"/>
    <w:link w:val="a5"/>
    <w:rsid w:val="00150583"/>
    <w:rPr>
      <w:rFonts w:eastAsia="Times New Roman" w:cs="Times New Roman"/>
      <w:sz w:val="24"/>
    </w:rPr>
  </w:style>
  <w:style w:type="character" w:customStyle="1" w:styleId="a5">
    <w:name w:val="Основной текст Знак"/>
    <w:basedOn w:val="a0"/>
    <w:link w:val="a4"/>
    <w:rsid w:val="00150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712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12B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2021-09-24T04:40:00Z</cp:lastPrinted>
  <dcterms:created xsi:type="dcterms:W3CDTF">2019-01-15T04:30:00Z</dcterms:created>
  <dcterms:modified xsi:type="dcterms:W3CDTF">2021-09-24T04:42:00Z</dcterms:modified>
</cp:coreProperties>
</file>